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759" w:rsidRDefault="00067759" w:rsidP="00067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</w:pPr>
    </w:p>
    <w:p w:rsidR="00067759" w:rsidRDefault="00067759" w:rsidP="00067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</w:pPr>
    </w:p>
    <w:p w:rsidR="00067759" w:rsidRPr="00067759" w:rsidRDefault="00067759" w:rsidP="00067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</w:pPr>
      <w:r w:rsidRPr="00067759">
        <w:rPr>
          <w:rFonts w:ascii="Times New Roman" w:eastAsia="Times New Roman" w:hAnsi="Times New Roman" w:cs="Times New Roman"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4214BD0F" wp14:editId="30A5C703">
            <wp:simplePos x="0" y="0"/>
            <wp:positionH relativeFrom="margin">
              <wp:posOffset>133350</wp:posOffset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2" name="Картина 1" descr="C:\Users\Galq MSI\Desktop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q MSI\Desktop\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67759"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  <w:t>ОБЩИНА ГУЛЯНЦИ, ОБЛАСТ ПЛЕВЕН</w:t>
      </w:r>
    </w:p>
    <w:p w:rsidR="00067759" w:rsidRPr="00067759" w:rsidRDefault="00067759" w:rsidP="00067759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bg-BG" w:eastAsia="bg-BG"/>
        </w:rPr>
      </w:pPr>
      <w:r w:rsidRPr="00067759">
        <w:rPr>
          <w:rFonts w:ascii="Times New Roman" w:eastAsia="Times New Roman" w:hAnsi="Times New Roman" w:cs="Times New Roman"/>
          <w:sz w:val="18"/>
          <w:szCs w:val="18"/>
          <w:lang w:val="bg-BG" w:eastAsia="bg-BG"/>
        </w:rPr>
        <w:t>град Гулянци, улица „Васил Левски” № 32, тел: 6561/2171, е-</w:t>
      </w:r>
      <w:r w:rsidRPr="00067759">
        <w:rPr>
          <w:rFonts w:ascii="Times New Roman" w:eastAsia="Times New Roman" w:hAnsi="Times New Roman" w:cs="Times New Roman"/>
          <w:sz w:val="18"/>
          <w:szCs w:val="18"/>
          <w:lang w:eastAsia="bg-BG"/>
        </w:rPr>
        <w:t>mail</w:t>
      </w:r>
      <w:r w:rsidRPr="00067759">
        <w:rPr>
          <w:rFonts w:ascii="Times New Roman" w:eastAsia="Times New Roman" w:hAnsi="Times New Roman" w:cs="Times New Roman"/>
          <w:sz w:val="18"/>
          <w:szCs w:val="18"/>
          <w:lang w:val="ru-RU" w:eastAsia="bg-BG"/>
        </w:rPr>
        <w:t xml:space="preserve">: </w:t>
      </w:r>
      <w:hyperlink r:id="rId9" w:history="1"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bg-BG"/>
          </w:rPr>
          <w:t>obshtina</w:t>
        </w:r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ru-RU" w:eastAsia="bg-BG"/>
          </w:rPr>
          <w:t>_</w:t>
        </w:r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bg-BG"/>
          </w:rPr>
          <w:t>gulianci</w:t>
        </w:r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ru-RU" w:eastAsia="bg-BG"/>
          </w:rPr>
          <w:t>@</w:t>
        </w:r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bg-BG"/>
          </w:rPr>
          <w:t>mail</w:t>
        </w:r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ru-RU" w:eastAsia="bg-BG"/>
          </w:rPr>
          <w:t>.</w:t>
        </w:r>
        <w:proofErr w:type="spellStart"/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bg-BG"/>
          </w:rPr>
          <w:t>bg</w:t>
        </w:r>
        <w:proofErr w:type="spellEnd"/>
      </w:hyperlink>
    </w:p>
    <w:p w:rsidR="0086295B" w:rsidRPr="00CE335D" w:rsidRDefault="0086295B" w:rsidP="0086295B">
      <w:pPr>
        <w:spacing w:after="0" w:line="240" w:lineRule="auto"/>
        <w:jc w:val="center"/>
        <w:rPr>
          <w:rFonts w:ascii="Times New Roman" w:eastAsia="Times New Roman" w:hAnsi="Times New Roman" w:cs="Times New Roman"/>
          <w:lang w:val="ru-RU" w:eastAsia="bg-BG"/>
        </w:rPr>
      </w:pPr>
    </w:p>
    <w:p w:rsidR="001D75D0" w:rsidRDefault="001D75D0" w:rsidP="008629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</w:pPr>
    </w:p>
    <w:p w:rsidR="004A3EFC" w:rsidRDefault="004A3EFC" w:rsidP="008629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</w:pPr>
    </w:p>
    <w:p w:rsidR="004A3EFC" w:rsidRPr="001D75D0" w:rsidRDefault="004A3EFC" w:rsidP="008629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</w:pPr>
    </w:p>
    <w:p w:rsidR="0086295B" w:rsidRPr="004A3EFC" w:rsidRDefault="0086295B" w:rsidP="008629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ДО</w:t>
      </w:r>
    </w:p>
    <w:p w:rsidR="0086295B" w:rsidRPr="004A3EFC" w:rsidRDefault="0086295B" w:rsidP="008629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ОБЩИНСКИ  СЪВЕТ       </w:t>
      </w:r>
    </w:p>
    <w:p w:rsidR="0086295B" w:rsidRPr="00CE335D" w:rsidRDefault="0086295B" w:rsidP="0086295B">
      <w:pPr>
        <w:tabs>
          <w:tab w:val="left" w:pos="40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ГР.ГУЛЯНЦИ</w:t>
      </w:r>
      <w:r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  <w:tab/>
      </w:r>
    </w:p>
    <w:p w:rsidR="004A3EFC" w:rsidRDefault="004A3EFC" w:rsidP="008629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</w:pPr>
    </w:p>
    <w:p w:rsidR="004A3EFC" w:rsidRPr="00CE335D" w:rsidRDefault="004A3EFC" w:rsidP="008629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</w:pPr>
    </w:p>
    <w:p w:rsidR="0086295B" w:rsidRPr="004A3EFC" w:rsidRDefault="0086295B" w:rsidP="00594FD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</w:pPr>
      <w:r w:rsidRPr="004A3EFC"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  <w:t>П Р Е Д Л О Ж Е Н И Е</w:t>
      </w:r>
    </w:p>
    <w:p w:rsidR="0086295B" w:rsidRPr="008E6BFE" w:rsidRDefault="0086295B" w:rsidP="0086295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bg-BG" w:eastAsia="bg-BG"/>
        </w:rPr>
      </w:pPr>
    </w:p>
    <w:p w:rsidR="0086295B" w:rsidRPr="004A3EFC" w:rsidRDefault="0086295B" w:rsidP="008629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От ЛЪЧЕЗАР ПЕТКОВ ЯКОВ   -  Кмет на Община Гулянци</w:t>
      </w:r>
    </w:p>
    <w:p w:rsidR="0086295B" w:rsidRDefault="0086295B" w:rsidP="008629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4A3EFC" w:rsidRDefault="004A3EFC" w:rsidP="008629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4A3EFC" w:rsidRPr="00CE335D" w:rsidRDefault="004A3EFC" w:rsidP="008629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86295B" w:rsidRPr="004A3EFC" w:rsidRDefault="0086295B" w:rsidP="008629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  <w:t>ОТНОСНО: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BE7A70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Продажба на </w:t>
      </w:r>
      <w:r w:rsidR="003D0EB2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поземлен имот</w:t>
      </w:r>
      <w:r w:rsidR="00BE7A70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 идентификатор </w:t>
      </w:r>
      <w:r w:rsidR="004A3EFC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18099.237.654 </w:t>
      </w:r>
      <w:r w:rsidR="00BE7A70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– частна общинска собственост в землището на </w:t>
      </w:r>
      <w:r w:rsidR="003D0EB2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гр</w:t>
      </w:r>
      <w:r w:rsidR="00E76DA4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="003D0EB2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Гулянци.</w:t>
      </w:r>
    </w:p>
    <w:p w:rsidR="004A3EFC" w:rsidRDefault="004A3EFC" w:rsidP="008629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</w:pPr>
    </w:p>
    <w:p w:rsidR="004A3EFC" w:rsidRDefault="004A3EFC" w:rsidP="008629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</w:pPr>
    </w:p>
    <w:p w:rsidR="0086295B" w:rsidRPr="004A3EFC" w:rsidRDefault="004A3EFC" w:rsidP="004A3E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="0086295B" w:rsidRPr="004A3EF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УВАЖАЕМИ  ОБЩИНСКИ СЪВЕТНИЦИ,</w:t>
      </w:r>
    </w:p>
    <w:p w:rsidR="0086295B" w:rsidRPr="004A3EFC" w:rsidRDefault="0086295B" w:rsidP="008629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4A3EFC" w:rsidRPr="004A3EFC" w:rsidRDefault="0086295B" w:rsidP="004A3EF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="00430108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В </w:t>
      </w:r>
      <w:r w:rsidR="004A3EFC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общинска администрация Гулянци</w:t>
      </w:r>
      <w:r w:rsidR="00430108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е </w:t>
      </w:r>
      <w:r w:rsidR="004A3EFC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постъпило искане с вх. №9400-1707/31.07.2025</w:t>
      </w:r>
      <w:r w:rsidR="00430108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г. от </w:t>
      </w:r>
      <w:r w:rsidR="004A3EFC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Иво Руменов </w:t>
      </w:r>
      <w:proofErr w:type="spellStart"/>
      <w:r w:rsidR="004A3EFC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Байчило</w:t>
      </w:r>
      <w:r w:rsidR="00D1785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</w:t>
      </w:r>
      <w:proofErr w:type="spellEnd"/>
      <w:r w:rsidR="00D1785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с което изразява желанието си</w:t>
      </w:r>
      <w:r w:rsidR="004A3EFC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430108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за закупуване на </w:t>
      </w:r>
      <w:r w:rsidR="004A3EFC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ПИ </w:t>
      </w:r>
      <w:r w:rsidR="004A3EFC" w:rsidRPr="004A3EF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18099.237.654</w:t>
      </w:r>
      <w:r w:rsidR="004A3EFC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област Плевен, община Гулянци, гр. Гулянци, вид </w:t>
      </w:r>
      <w:proofErr w:type="spellStart"/>
      <w:r w:rsidR="004A3EFC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собств</w:t>
      </w:r>
      <w:proofErr w:type="spellEnd"/>
      <w:r w:rsidR="004A3EFC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Общинска частна, вид територия Земеделска, категория 2, НТП Друг вид земеделска земя, </w:t>
      </w:r>
      <w:r w:rsidR="004A3EFC" w:rsidRPr="004A3EF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площ 750 кв. м</w:t>
      </w:r>
      <w:r w:rsidR="004A3EFC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430108" w:rsidRPr="004A3EFC" w:rsidRDefault="004A3EFC" w:rsidP="004A3EF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="00F70817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За имотът има съставен</w:t>
      </w:r>
      <w:r w:rsidR="00430108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Акт за ч</w:t>
      </w:r>
      <w:r w:rsidR="003D0EB2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астна общинска собственост №</w:t>
      </w:r>
      <w:r w:rsidR="001F35E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3032Ч</w:t>
      </w:r>
      <w:r w:rsidR="003D0EB2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от </w:t>
      </w:r>
      <w:r w:rsidR="001F35E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24.02.2014 г., вписан под № 36 том 2 рег. 594 от 28.02.2014</w:t>
      </w:r>
      <w:r w:rsidR="00430108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г., </w:t>
      </w:r>
      <w:r w:rsidR="001F35E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</w:t>
      </w:r>
      <w:r w:rsidR="00430108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Служба по вписванията гр.Никопол.</w:t>
      </w:r>
    </w:p>
    <w:p w:rsidR="00F70817" w:rsidRPr="004A3EFC" w:rsidRDefault="00430108" w:rsidP="0043010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Данъчната оценка на </w:t>
      </w:r>
      <w:r w:rsidR="001F35E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имота от 04.08.2025 г. е 170.10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лева, а изготвения от лицензиран оценител доклад за </w:t>
      </w:r>
      <w:r w:rsid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пазарна оценка на земеделска земя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е с </w:t>
      </w:r>
      <w:r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оценка от </w:t>
      </w:r>
      <w:r w:rsidR="002F3A2D"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1340</w:t>
      </w:r>
      <w:r w:rsidR="00274C86"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.00</w:t>
      </w:r>
      <w:r w:rsidR="002F3A2D"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лева (хиляда триста и четиридесет лева) или 685.13 евро </w:t>
      </w:r>
      <w:bookmarkStart w:id="0" w:name="_GoBack"/>
      <w:bookmarkEnd w:id="0"/>
      <w:r w:rsidR="002F3A2D"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(шестстотин осемдесет</w:t>
      </w:r>
      <w:r w:rsid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и пет евро и тринадесет цента).</w:t>
      </w:r>
    </w:p>
    <w:p w:rsidR="0060187F" w:rsidRPr="004A3EFC" w:rsidRDefault="0060187F" w:rsidP="0043010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На основание  чл. 21 ал. 1 т.</w:t>
      </w:r>
      <w:r w:rsidR="00AA59F6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8 от ЗМСМА,  чл. 8, ал.1, чл. 34 ал. 4, чл.35, ал. 1 </w:t>
      </w:r>
      <w:r w:rsidR="00965126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от ЗОС,  чл. 40,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ал. 1</w:t>
      </w:r>
      <w:r w:rsidR="00965126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т. 1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="00D14EC4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>чл..43, ал.1,</w:t>
      </w:r>
      <w:r w:rsidR="00965126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чл.45, ал.1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чл. 64 ал. 1 от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НРПУРОИ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чл.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5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ал.1, т. 7 и чл. 6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от Правилника за организацията и дейността на Общински съвет Гулянци,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предлагам на Общинския съвет да вземе следното</w:t>
      </w:r>
    </w:p>
    <w:p w:rsidR="00276450" w:rsidRPr="004A3EFC" w:rsidRDefault="00276450" w:rsidP="00056E4F">
      <w:pPr>
        <w:tabs>
          <w:tab w:val="left" w:pos="540"/>
          <w:tab w:val="left" w:pos="3040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bg-BG" w:eastAsia="bg-BG"/>
        </w:rPr>
      </w:pPr>
    </w:p>
    <w:p w:rsidR="00371CCE" w:rsidRPr="004A3EFC" w:rsidRDefault="00371CCE" w:rsidP="00371CCE">
      <w:pPr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Р Е Ш Е Н И Е:</w:t>
      </w:r>
    </w:p>
    <w:p w:rsidR="00E334CE" w:rsidRPr="004A3EFC" w:rsidRDefault="00E334CE" w:rsidP="00134C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22AC6" w:rsidRPr="004A3EFC" w:rsidRDefault="005B7195" w:rsidP="008C3C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1. </w:t>
      </w:r>
      <w:r w:rsidRPr="002F3A2D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Дава съгласие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да</w:t>
      </w:r>
      <w:r w:rsidR="00535DE1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се</w:t>
      </w:r>
      <w:r w:rsidR="00F74258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продаде </w:t>
      </w:r>
      <w:r w:rsidR="00F70817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Поземлен имот </w:t>
      </w:r>
      <w:r w:rsidR="001F35E2" w:rsidRPr="001F35E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18099.237.654 област Плевен, община Гулянци, гр. Гулянци, вид </w:t>
      </w:r>
      <w:proofErr w:type="spellStart"/>
      <w:r w:rsidR="001F35E2" w:rsidRPr="001F35E2">
        <w:rPr>
          <w:rFonts w:ascii="Times New Roman" w:eastAsia="Times New Roman" w:hAnsi="Times New Roman" w:cs="Times New Roman"/>
          <w:sz w:val="24"/>
          <w:szCs w:val="24"/>
          <w:lang w:val="bg-BG"/>
        </w:rPr>
        <w:t>собств</w:t>
      </w:r>
      <w:proofErr w:type="spellEnd"/>
      <w:r w:rsidR="001F35E2" w:rsidRPr="001F35E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Общинска частна, вид територия Земеделска, </w:t>
      </w:r>
      <w:r w:rsidR="001F35E2" w:rsidRPr="001F35E2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категория 2, НТП Друг вид земеделска земя, площ 750 кв. м</w:t>
      </w:r>
      <w:r w:rsidR="00D322E6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>, частна общинска собственост</w:t>
      </w:r>
      <w:r w:rsidR="00F70817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="00F74258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 Акт за частна общинска собственост </w:t>
      </w:r>
      <w:r w:rsidR="001F35E2" w:rsidRPr="001F35E2">
        <w:rPr>
          <w:rFonts w:ascii="Times New Roman" w:eastAsia="Times New Roman" w:hAnsi="Times New Roman" w:cs="Times New Roman"/>
          <w:sz w:val="24"/>
          <w:szCs w:val="24"/>
          <w:lang w:val="bg-BG"/>
        </w:rPr>
        <w:t>№3032Ч от 24.02.2014 г., вписан под № 36 том 2 рег. 594 от 28.02.2014 г., в Служба по вписванията гр.Никопол</w:t>
      </w:r>
      <w:r w:rsidR="00F74258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чрез провеждане на </w:t>
      </w:r>
      <w:r w:rsidR="00535DE1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>публичен търг с тайно</w:t>
      </w:r>
      <w:r w:rsidR="008C3CDC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наддаване.</w:t>
      </w:r>
    </w:p>
    <w:p w:rsidR="002F3A2D" w:rsidRDefault="00E22AC6" w:rsidP="005B7195">
      <w:pPr>
        <w:tabs>
          <w:tab w:val="left" w:pos="720"/>
          <w:tab w:val="left" w:pos="3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2. Определя началната</w:t>
      </w:r>
      <w:r w:rsidR="00283DBB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тръжна</w:t>
      </w:r>
      <w:r w:rsidR="00545F23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8C3CDC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продажна цена в размер на </w:t>
      </w:r>
      <w:r w:rsidR="002F3A2D" w:rsidRPr="002F3A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1340.00 лева</w:t>
      </w:r>
      <w:r w:rsidR="002F3A2D"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(хиляда триста и четиридесет лева) или </w:t>
      </w:r>
      <w:r w:rsidR="002F3A2D" w:rsidRPr="002F3A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685.13 евро</w:t>
      </w:r>
      <w:r w:rsidR="002F3A2D"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(шестстотин осемдесет и пет евро и тринадесет цента).</w:t>
      </w:r>
    </w:p>
    <w:p w:rsidR="005B7195" w:rsidRPr="004A3EFC" w:rsidRDefault="00E22AC6" w:rsidP="005B7195">
      <w:pPr>
        <w:tabs>
          <w:tab w:val="left" w:pos="720"/>
          <w:tab w:val="left" w:pos="3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3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 Размера на депозита за участие в търга е 10% от определената начална тръжна цена.</w:t>
      </w:r>
    </w:p>
    <w:p w:rsidR="005B7195" w:rsidRPr="004A3EFC" w:rsidRDefault="00545F23" w:rsidP="005B7195">
      <w:pPr>
        <w:tabs>
          <w:tab w:val="left" w:pos="720"/>
          <w:tab w:val="left" w:pos="3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4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Плащането на депозита за участие в търга се извършва в български лева, 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по банков път,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по сметка на Община Гулянци  в „Общинска банка“ АД №BG45SOMB91303336322501, 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BIC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: </w:t>
      </w:r>
      <w:r w:rsidR="005B719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SOMBBGSF с основание: депозит за участие в търг.</w:t>
      </w:r>
    </w:p>
    <w:p w:rsidR="005B7195" w:rsidRPr="004A3EFC" w:rsidRDefault="005B7195" w:rsidP="005B7195">
      <w:pPr>
        <w:tabs>
          <w:tab w:val="left" w:pos="720"/>
          <w:tab w:val="left" w:pos="3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="00545F23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5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Място за получаване на документ</w:t>
      </w:r>
      <w:r w:rsidR="00755FF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 за участие в търга: стая № 212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общинска администрация Гулянци, ул. „Васил Левски“ № 32, срещу представен документ</w:t>
      </w:r>
      <w:r w:rsidR="001F35E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платена такса в размер на 100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.00 лв. с ДДС</w:t>
      </w:r>
      <w:r w:rsidR="001F35E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(51.13 евро с ДДС)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внесени  по сметка № BG43SOMB91308436323644, Общинска банка АД – SOMBBGSF, вид плащане 447000.</w:t>
      </w:r>
    </w:p>
    <w:p w:rsidR="005B7195" w:rsidRPr="004A3EFC" w:rsidRDefault="005B7195" w:rsidP="005B7195">
      <w:pPr>
        <w:tabs>
          <w:tab w:val="left" w:pos="720"/>
          <w:tab w:val="left" w:pos="3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="00545F23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6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Място за подаване на документи за участие в търга: </w:t>
      </w:r>
      <w:r w:rsidR="00AC1BD3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гр. Гулянци</w:t>
      </w:r>
      <w:r w:rsidR="00755FF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ул. „Васил Левски“ № 32, „Център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обслужване на граждани на Община Гулянци</w:t>
      </w:r>
      <w:r w:rsidR="00755FF5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“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(деловодство).</w:t>
      </w:r>
    </w:p>
    <w:p w:rsidR="008C3CDC" w:rsidRPr="004A3EFC" w:rsidRDefault="005B7195" w:rsidP="005B7195">
      <w:pPr>
        <w:tabs>
          <w:tab w:val="left" w:pos="720"/>
          <w:tab w:val="left" w:pos="3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ab/>
      </w:r>
      <w:r w:rsidR="00545F23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7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 Начин и срок на плащане: обявеният за спечелил участник е длъжен да внесе сумата до 30 дни от връчване на заповедта по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чл. 77 ал.1 от НРПУРОИ по банкова сметка на общината - </w:t>
      </w:r>
      <w:r w:rsidR="008C3CDC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№  BG43SOMB91308436323644, Общинска банка</w:t>
      </w:r>
      <w:r w:rsidR="00381864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АД – SOMBBGSF, вид плащане 4455</w:t>
      </w:r>
      <w:r w:rsidR="008C3CDC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00.</w:t>
      </w:r>
    </w:p>
    <w:p w:rsidR="005B7195" w:rsidRPr="004A3EFC" w:rsidRDefault="005B7195" w:rsidP="005B7195">
      <w:pPr>
        <w:tabs>
          <w:tab w:val="left" w:pos="720"/>
          <w:tab w:val="left" w:pos="3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="00545F23" w:rsidRPr="004A3EF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8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Възлага на Кмета на Община Гулянци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да предприеме </w:t>
      </w:r>
      <w:proofErr w:type="spellStart"/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>последващи</w:t>
      </w:r>
      <w:proofErr w:type="spellEnd"/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действия по изпълнение на взетото решение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съгласно 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>Закона за общинската собственост.</w:t>
      </w:r>
    </w:p>
    <w:p w:rsidR="00D322E6" w:rsidRDefault="00D322E6" w:rsidP="00E334C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</w:p>
    <w:p w:rsidR="00D91984" w:rsidRPr="002F3A2D" w:rsidRDefault="00D91984" w:rsidP="00D91984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2F3A2D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Приложения:</w:t>
      </w:r>
    </w:p>
    <w:p w:rsidR="00D91984" w:rsidRPr="002F3A2D" w:rsidRDefault="00D91984" w:rsidP="00D91984">
      <w:pPr>
        <w:numPr>
          <w:ilvl w:val="0"/>
          <w:numId w:val="2"/>
        </w:numPr>
        <w:spacing w:before="100" w:beforeAutospacing="1" w:after="100" w:afterAutospacing="1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Искане с вх. №9400-1707/31.07.2025 г. от Иво Руменов </w:t>
      </w:r>
      <w:proofErr w:type="spellStart"/>
      <w:r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Байчилов</w:t>
      </w:r>
      <w:proofErr w:type="spellEnd"/>
      <w:r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– копие;</w:t>
      </w:r>
    </w:p>
    <w:p w:rsidR="00D91984" w:rsidRPr="002F3A2D" w:rsidRDefault="00D91984" w:rsidP="00D91984">
      <w:pPr>
        <w:numPr>
          <w:ilvl w:val="0"/>
          <w:numId w:val="2"/>
        </w:numPr>
        <w:spacing w:before="100" w:beforeAutospacing="1" w:after="100" w:afterAutospacing="1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Акт за частна общинска собственост №3032Ч от 24.02.2014 г. – копие;</w:t>
      </w:r>
    </w:p>
    <w:p w:rsidR="00D91984" w:rsidRPr="002F3A2D" w:rsidRDefault="00D91984" w:rsidP="00D91984">
      <w:pPr>
        <w:numPr>
          <w:ilvl w:val="0"/>
          <w:numId w:val="2"/>
        </w:numPr>
        <w:spacing w:before="100" w:beforeAutospacing="1" w:after="100" w:afterAutospacing="1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Скица №15-1272662-01.08.2025 г. на ПИ 18099.237.654;</w:t>
      </w:r>
    </w:p>
    <w:p w:rsidR="00D91984" w:rsidRPr="002F3A2D" w:rsidRDefault="00D91984" w:rsidP="00D91984">
      <w:pPr>
        <w:numPr>
          <w:ilvl w:val="0"/>
          <w:numId w:val="2"/>
        </w:numPr>
        <w:spacing w:before="100" w:beforeAutospacing="1" w:after="100" w:afterAutospacing="1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Удостоверение за данъчна оценка на ПИ 18099.237.654 – копие;</w:t>
      </w:r>
    </w:p>
    <w:p w:rsidR="00D91984" w:rsidRPr="002F3A2D" w:rsidRDefault="002F3A2D" w:rsidP="002F3A2D">
      <w:pPr>
        <w:numPr>
          <w:ilvl w:val="0"/>
          <w:numId w:val="2"/>
        </w:numPr>
        <w:spacing w:before="100" w:beforeAutospacing="1" w:after="100" w:afterAutospacing="1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Доклад за пазарна оценка на земеделска земя </w:t>
      </w:r>
      <w:r w:rsidR="00D91984" w:rsidRPr="002F3A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на ПИ 18099.237.654 – копие.</w:t>
      </w:r>
    </w:p>
    <w:p w:rsidR="004A3EFC" w:rsidRPr="004A3EFC" w:rsidRDefault="004A3EFC" w:rsidP="00E334C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</w:p>
    <w:p w:rsidR="004A3EFC" w:rsidRPr="00531655" w:rsidRDefault="004A3EFC" w:rsidP="00E334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31655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Вносител:</w:t>
      </w:r>
    </w:p>
    <w:p w:rsidR="00134C1D" w:rsidRPr="004A3EFC" w:rsidRDefault="00134C1D" w:rsidP="00134C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ЛЪЧЕЗАР ЯКОВ</w:t>
      </w:r>
    </w:p>
    <w:p w:rsidR="004A3EFC" w:rsidRPr="004A3EFC" w:rsidRDefault="00134C1D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КМЕТ </w:t>
      </w:r>
      <w:proofErr w:type="gramStart"/>
      <w:r w:rsidRPr="004A3EFC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НА</w:t>
      </w:r>
      <w:proofErr w:type="gramEnd"/>
      <w:r w:rsidRPr="004A3EFC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ОБЩИНА ГУЛЯНЦИ</w:t>
      </w:r>
    </w:p>
    <w:p w:rsidR="004A3EFC" w:rsidRDefault="004A3EFC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9A5EEE" w:rsidRDefault="009A5EEE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Изготвил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:</w:t>
      </w:r>
    </w:p>
    <w:p w:rsidR="009A5EEE" w:rsidRDefault="009A5EEE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Елица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="00FB2F70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Дифова</w:t>
      </w:r>
      <w:proofErr w:type="spellEnd"/>
    </w:p>
    <w:p w:rsidR="00FB2F70" w:rsidRDefault="004D0543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Спец. „</w:t>
      </w:r>
      <w:proofErr w:type="spellStart"/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Общинска</w:t>
      </w:r>
      <w:proofErr w:type="spellEnd"/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собственост</w:t>
      </w:r>
      <w:proofErr w:type="spellEnd"/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gramStart"/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-</w:t>
      </w:r>
      <w:proofErr w:type="spellStart"/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З</w:t>
      </w:r>
      <w:proofErr w:type="gramEnd"/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емеделие</w:t>
      </w:r>
      <w:proofErr w:type="spellEnd"/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“</w:t>
      </w:r>
    </w:p>
    <w:p w:rsidR="003E5094" w:rsidRDefault="003E5094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3E5094" w:rsidRDefault="003E5094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Съгласувал:</w:t>
      </w:r>
    </w:p>
    <w:p w:rsidR="003E5094" w:rsidRDefault="003E5094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Николай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Фердинандов</w:t>
      </w:r>
      <w:proofErr w:type="spellEnd"/>
    </w:p>
    <w:p w:rsidR="003E5094" w:rsidRPr="003E5094" w:rsidRDefault="003E5094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Нач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. отдел „Управление на общинската собственост“</w:t>
      </w:r>
    </w:p>
    <w:sectPr w:rsidR="003E5094" w:rsidRPr="003E5094" w:rsidSect="001D75D0">
      <w:headerReference w:type="default" r:id="rId10"/>
      <w:footerReference w:type="default" r:id="rId11"/>
      <w:pgSz w:w="12240" w:h="15840"/>
      <w:pgMar w:top="1276" w:right="1417" w:bottom="993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657" w:rsidRDefault="00A96657" w:rsidP="00067759">
      <w:pPr>
        <w:spacing w:after="0" w:line="240" w:lineRule="auto"/>
      </w:pPr>
      <w:r>
        <w:separator/>
      </w:r>
    </w:p>
  </w:endnote>
  <w:endnote w:type="continuationSeparator" w:id="0">
    <w:p w:rsidR="00A96657" w:rsidRDefault="00A96657" w:rsidP="00067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AC6" w:rsidRDefault="00E22AC6" w:rsidP="00D5711B">
    <w:pPr>
      <w:pStyle w:val="a7"/>
      <w:jc w:val="right"/>
    </w:pPr>
    <w:r w:rsidRPr="00D5711B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17030945" wp14:editId="6A8747E6">
          <wp:extent cx="1115695" cy="402590"/>
          <wp:effectExtent l="0" t="0" r="8255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657" w:rsidRDefault="00A96657" w:rsidP="00067759">
      <w:pPr>
        <w:spacing w:after="0" w:line="240" w:lineRule="auto"/>
      </w:pPr>
      <w:r>
        <w:separator/>
      </w:r>
    </w:p>
  </w:footnote>
  <w:footnote w:type="continuationSeparator" w:id="0">
    <w:p w:rsidR="00A96657" w:rsidRDefault="00A96657" w:rsidP="00067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648756"/>
      <w:docPartObj>
        <w:docPartGallery w:val="Page Numbers (Top of Page)"/>
        <w:docPartUnique/>
      </w:docPartObj>
    </w:sdtPr>
    <w:sdtEndPr/>
    <w:sdtContent>
      <w:p w:rsidR="004A3EFC" w:rsidRDefault="004A3EFC">
        <w:pPr>
          <w:pStyle w:val="a5"/>
          <w:jc w:val="right"/>
        </w:pPr>
        <w:r>
          <w:rPr>
            <w:lang w:val="bg-BG"/>
          </w:rPr>
          <w:t xml:space="preserve">Страница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4D7A19">
          <w:rPr>
            <w:b/>
            <w:bCs/>
            <w:noProof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rPr>
            <w:lang w:val="bg-BG"/>
          </w:rPr>
          <w:t xml:space="preserve"> от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4D7A19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:rsidR="004A3EFC" w:rsidRDefault="004A3EF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41A"/>
    <w:multiLevelType w:val="multilevel"/>
    <w:tmpl w:val="47363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C8304B"/>
    <w:multiLevelType w:val="hybridMultilevel"/>
    <w:tmpl w:val="D3B41BD6"/>
    <w:lvl w:ilvl="0" w:tplc="252693A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69D"/>
    <w:rsid w:val="00005493"/>
    <w:rsid w:val="0002792D"/>
    <w:rsid w:val="00056E4F"/>
    <w:rsid w:val="00067759"/>
    <w:rsid w:val="000857D2"/>
    <w:rsid w:val="00093555"/>
    <w:rsid w:val="000D3C32"/>
    <w:rsid w:val="000F1D1F"/>
    <w:rsid w:val="00134C1D"/>
    <w:rsid w:val="00147723"/>
    <w:rsid w:val="00154C56"/>
    <w:rsid w:val="00184452"/>
    <w:rsid w:val="001B1E8D"/>
    <w:rsid w:val="001B2B14"/>
    <w:rsid w:val="001C012E"/>
    <w:rsid w:val="001D73E2"/>
    <w:rsid w:val="001D75D0"/>
    <w:rsid w:val="001F35E2"/>
    <w:rsid w:val="002153B3"/>
    <w:rsid w:val="00274C86"/>
    <w:rsid w:val="00276450"/>
    <w:rsid w:val="00283DBB"/>
    <w:rsid w:val="00292483"/>
    <w:rsid w:val="00293456"/>
    <w:rsid w:val="002B0641"/>
    <w:rsid w:val="002B4F78"/>
    <w:rsid w:val="002B7835"/>
    <w:rsid w:val="002E12D0"/>
    <w:rsid w:val="002F3A2D"/>
    <w:rsid w:val="00324BE8"/>
    <w:rsid w:val="00337EE8"/>
    <w:rsid w:val="003635A8"/>
    <w:rsid w:val="003674B0"/>
    <w:rsid w:val="00371CCE"/>
    <w:rsid w:val="00380307"/>
    <w:rsid w:val="00381864"/>
    <w:rsid w:val="0039659E"/>
    <w:rsid w:val="003B29D1"/>
    <w:rsid w:val="003B2E60"/>
    <w:rsid w:val="003D0EB2"/>
    <w:rsid w:val="003E5094"/>
    <w:rsid w:val="003E612D"/>
    <w:rsid w:val="004062E0"/>
    <w:rsid w:val="00421AFF"/>
    <w:rsid w:val="00423849"/>
    <w:rsid w:val="00430108"/>
    <w:rsid w:val="004A3EFC"/>
    <w:rsid w:val="004B0B93"/>
    <w:rsid w:val="004B2404"/>
    <w:rsid w:val="004C1CC3"/>
    <w:rsid w:val="004C45DC"/>
    <w:rsid w:val="004C6BFE"/>
    <w:rsid w:val="004D0543"/>
    <w:rsid w:val="004D7A19"/>
    <w:rsid w:val="00531655"/>
    <w:rsid w:val="00535B00"/>
    <w:rsid w:val="00535DE1"/>
    <w:rsid w:val="00545F23"/>
    <w:rsid w:val="0057570F"/>
    <w:rsid w:val="00594FD5"/>
    <w:rsid w:val="005B430D"/>
    <w:rsid w:val="005B7195"/>
    <w:rsid w:val="005F7DF8"/>
    <w:rsid w:val="006015B6"/>
    <w:rsid w:val="0060187F"/>
    <w:rsid w:val="006060DB"/>
    <w:rsid w:val="00625353"/>
    <w:rsid w:val="00635D76"/>
    <w:rsid w:val="00656F85"/>
    <w:rsid w:val="006749FD"/>
    <w:rsid w:val="006E3BC2"/>
    <w:rsid w:val="00712C3D"/>
    <w:rsid w:val="00725D4F"/>
    <w:rsid w:val="00735CED"/>
    <w:rsid w:val="00741BAD"/>
    <w:rsid w:val="00755FF5"/>
    <w:rsid w:val="0078083D"/>
    <w:rsid w:val="007A3406"/>
    <w:rsid w:val="007C1577"/>
    <w:rsid w:val="007E31BC"/>
    <w:rsid w:val="007F7E65"/>
    <w:rsid w:val="00853B76"/>
    <w:rsid w:val="0086295B"/>
    <w:rsid w:val="008C3CDC"/>
    <w:rsid w:val="008C4A82"/>
    <w:rsid w:val="008E069D"/>
    <w:rsid w:val="008E2C96"/>
    <w:rsid w:val="008E6BFE"/>
    <w:rsid w:val="008F0C2F"/>
    <w:rsid w:val="008F5C51"/>
    <w:rsid w:val="00900C90"/>
    <w:rsid w:val="009033ED"/>
    <w:rsid w:val="00903793"/>
    <w:rsid w:val="009541AB"/>
    <w:rsid w:val="00965126"/>
    <w:rsid w:val="0099412B"/>
    <w:rsid w:val="0099732A"/>
    <w:rsid w:val="009A5EEE"/>
    <w:rsid w:val="009B12D5"/>
    <w:rsid w:val="009F6EA6"/>
    <w:rsid w:val="00A23637"/>
    <w:rsid w:val="00A6539B"/>
    <w:rsid w:val="00A801F6"/>
    <w:rsid w:val="00A96657"/>
    <w:rsid w:val="00AA59F6"/>
    <w:rsid w:val="00AB6F9A"/>
    <w:rsid w:val="00AC1BD3"/>
    <w:rsid w:val="00B00DBD"/>
    <w:rsid w:val="00B1370A"/>
    <w:rsid w:val="00B52346"/>
    <w:rsid w:val="00B74C3D"/>
    <w:rsid w:val="00B8156E"/>
    <w:rsid w:val="00B94794"/>
    <w:rsid w:val="00BA1AFD"/>
    <w:rsid w:val="00BD4E63"/>
    <w:rsid w:val="00BE7A70"/>
    <w:rsid w:val="00BF6D23"/>
    <w:rsid w:val="00C06FE2"/>
    <w:rsid w:val="00CD0251"/>
    <w:rsid w:val="00CE5C02"/>
    <w:rsid w:val="00D14EC4"/>
    <w:rsid w:val="00D17855"/>
    <w:rsid w:val="00D2230E"/>
    <w:rsid w:val="00D23F5D"/>
    <w:rsid w:val="00D322E6"/>
    <w:rsid w:val="00D55AD1"/>
    <w:rsid w:val="00D5711B"/>
    <w:rsid w:val="00D66DD7"/>
    <w:rsid w:val="00D73761"/>
    <w:rsid w:val="00D7541B"/>
    <w:rsid w:val="00D91984"/>
    <w:rsid w:val="00DB577A"/>
    <w:rsid w:val="00DC5856"/>
    <w:rsid w:val="00DD1F7E"/>
    <w:rsid w:val="00DF31ED"/>
    <w:rsid w:val="00E22AC6"/>
    <w:rsid w:val="00E334CE"/>
    <w:rsid w:val="00E46FD0"/>
    <w:rsid w:val="00E62272"/>
    <w:rsid w:val="00E74088"/>
    <w:rsid w:val="00E76DA4"/>
    <w:rsid w:val="00E849F6"/>
    <w:rsid w:val="00E84BA1"/>
    <w:rsid w:val="00EB1D86"/>
    <w:rsid w:val="00EB51F1"/>
    <w:rsid w:val="00ED3E65"/>
    <w:rsid w:val="00EF03DB"/>
    <w:rsid w:val="00F27DB4"/>
    <w:rsid w:val="00F36EF9"/>
    <w:rsid w:val="00F53E7F"/>
    <w:rsid w:val="00F70817"/>
    <w:rsid w:val="00F74258"/>
    <w:rsid w:val="00FA55D4"/>
    <w:rsid w:val="00FB2F70"/>
    <w:rsid w:val="00FC38E2"/>
    <w:rsid w:val="00FC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2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86295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6775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067759"/>
  </w:style>
  <w:style w:type="paragraph" w:styleId="a7">
    <w:name w:val="footer"/>
    <w:basedOn w:val="a"/>
    <w:link w:val="a8"/>
    <w:uiPriority w:val="99"/>
    <w:unhideWhenUsed/>
    <w:rsid w:val="0006775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067759"/>
  </w:style>
  <w:style w:type="paragraph" w:styleId="a9">
    <w:name w:val="List Paragraph"/>
    <w:basedOn w:val="a"/>
    <w:uiPriority w:val="34"/>
    <w:qFormat/>
    <w:rsid w:val="003B2E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2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86295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6775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067759"/>
  </w:style>
  <w:style w:type="paragraph" w:styleId="a7">
    <w:name w:val="footer"/>
    <w:basedOn w:val="a"/>
    <w:link w:val="a8"/>
    <w:uiPriority w:val="99"/>
    <w:unhideWhenUsed/>
    <w:rsid w:val="0006775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067759"/>
  </w:style>
  <w:style w:type="paragraph" w:styleId="a9">
    <w:name w:val="List Paragraph"/>
    <w:basedOn w:val="a"/>
    <w:uiPriority w:val="34"/>
    <w:qFormat/>
    <w:rsid w:val="003B2E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7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bshtina_gulianci@mail.b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976</TotalTime>
  <Pages>2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102</cp:revision>
  <cp:lastPrinted>2025-10-02T08:34:00Z</cp:lastPrinted>
  <dcterms:created xsi:type="dcterms:W3CDTF">2016-02-18T11:19:00Z</dcterms:created>
  <dcterms:modified xsi:type="dcterms:W3CDTF">2025-10-02T08:36:00Z</dcterms:modified>
</cp:coreProperties>
</file>